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DB0D" w14:textId="77777777" w:rsidR="00C37769" w:rsidRDefault="00C37769" w:rsidP="00C37769">
      <w:pPr>
        <w:pStyle w:val="a7"/>
        <w:spacing w:before="0" w:beforeAutospacing="0" w:after="0" w:afterAutospacing="0" w:line="720" w:lineRule="atLeast"/>
        <w:ind w:firstLine="480"/>
      </w:pPr>
      <w:r>
        <w:rPr>
          <w:rFonts w:hint="eastAsia"/>
        </w:rPr>
        <w:t>“高教杯”全国大学生</w:t>
      </w:r>
      <w:proofErr w:type="gramStart"/>
      <w:r>
        <w:rPr>
          <w:rFonts w:hint="eastAsia"/>
        </w:rPr>
        <w:t>先进成图</w:t>
      </w:r>
      <w:proofErr w:type="gramEnd"/>
      <w:r>
        <w:rPr>
          <w:rFonts w:hint="eastAsia"/>
        </w:rPr>
        <w:t>技术与产品信息建模创新大赛由教育部高等学校</w:t>
      </w:r>
      <w:proofErr w:type="gramStart"/>
      <w:r>
        <w:rPr>
          <w:rFonts w:hint="eastAsia"/>
        </w:rPr>
        <w:t>工程图学课程</w:t>
      </w:r>
      <w:proofErr w:type="gramEnd"/>
      <w:r>
        <w:rPr>
          <w:rFonts w:hint="eastAsia"/>
        </w:rPr>
        <w:t>教学指导委员会、</w:t>
      </w:r>
      <w:proofErr w:type="gramStart"/>
      <w:r>
        <w:rPr>
          <w:rFonts w:hint="eastAsia"/>
        </w:rPr>
        <w:t>中国图学学会</w:t>
      </w:r>
      <w:proofErr w:type="gramEnd"/>
      <w:r>
        <w:rPr>
          <w:rFonts w:hint="eastAsia"/>
        </w:rPr>
        <w:t>制图技术专业委员会和</w:t>
      </w:r>
      <w:proofErr w:type="gramStart"/>
      <w:r>
        <w:rPr>
          <w:rFonts w:hint="eastAsia"/>
        </w:rPr>
        <w:t>中国图学学会</w:t>
      </w:r>
      <w:proofErr w:type="gramEnd"/>
      <w:r>
        <w:rPr>
          <w:rFonts w:hint="eastAsia"/>
        </w:rPr>
        <w:t>产品信息建模专业委员会联合主办的</w:t>
      </w:r>
      <w:proofErr w:type="gramStart"/>
      <w:r>
        <w:rPr>
          <w:rFonts w:hint="eastAsia"/>
        </w:rPr>
        <w:t>图学类</w:t>
      </w:r>
      <w:proofErr w:type="gramEnd"/>
      <w:r>
        <w:rPr>
          <w:rFonts w:hint="eastAsia"/>
        </w:rPr>
        <w:t>课程最高级别的国家级赛事，2018年被中国高等教育学会列入全国普通高校学科竞赛排行榜。</w:t>
      </w:r>
    </w:p>
    <w:p w14:paraId="4457526C" w14:textId="77777777" w:rsidR="00C37769" w:rsidRDefault="00C37769" w:rsidP="00C37769">
      <w:pPr>
        <w:pStyle w:val="a7"/>
        <w:spacing w:before="0" w:beforeAutospacing="0" w:after="0" w:afterAutospacing="0" w:line="720" w:lineRule="atLeast"/>
        <w:ind w:firstLine="480"/>
      </w:pPr>
      <w:r>
        <w:rPr>
          <w:rFonts w:hint="eastAsia"/>
        </w:rPr>
        <w:t>大赛以培养学生的工匠精神，激发学生的创新意识，</w:t>
      </w:r>
      <w:proofErr w:type="gramStart"/>
      <w:r>
        <w:rPr>
          <w:rFonts w:hint="eastAsia"/>
        </w:rPr>
        <w:t>探索图学的</w:t>
      </w:r>
      <w:proofErr w:type="gramEnd"/>
      <w:r>
        <w:rPr>
          <w:rFonts w:hint="eastAsia"/>
        </w:rPr>
        <w:t>发展方向，创新成图载体的方法与手段为宗旨。以“德能兼修，技高一筹”为主题，每年举办一届。目的在于以赛促教，以赛促学，以赛促改，全面提高大学生</w:t>
      </w:r>
      <w:proofErr w:type="gramStart"/>
      <w:r>
        <w:rPr>
          <w:rFonts w:hint="eastAsia"/>
        </w:rPr>
        <w:t>的图学能力</w:t>
      </w:r>
      <w:proofErr w:type="gramEnd"/>
      <w:r>
        <w:rPr>
          <w:rFonts w:hint="eastAsia"/>
        </w:rPr>
        <w:t>，为中华民族全面复兴，为中国制造走向中国创造催生和助长大量优秀人才。大赛结合新工科建设和工程教育专业认证，设立机械、建筑、道桥、水利四个竞赛类别。主要围绕尺</w:t>
      </w:r>
      <w:proofErr w:type="gramStart"/>
      <w:r>
        <w:rPr>
          <w:rFonts w:hint="eastAsia"/>
        </w:rPr>
        <w:t>规</w:t>
      </w:r>
      <w:proofErr w:type="gramEnd"/>
      <w:r>
        <w:rPr>
          <w:rFonts w:hint="eastAsia"/>
        </w:rPr>
        <w:t>绘图、产品信息建模、数字化虚拟样机设计、3D打印、BIM综合应用等项目进行命题竞赛。</w:t>
      </w:r>
    </w:p>
    <w:p w14:paraId="6501C4C3" w14:textId="77777777" w:rsidR="00C37769" w:rsidRDefault="00C37769" w:rsidP="00C37769">
      <w:pPr>
        <w:pStyle w:val="a7"/>
        <w:spacing w:before="0" w:beforeAutospacing="0" w:after="0" w:afterAutospacing="0" w:line="720" w:lineRule="atLeast"/>
        <w:ind w:firstLine="480"/>
      </w:pPr>
      <w:r>
        <w:rPr>
          <w:rFonts w:hint="eastAsia"/>
        </w:rPr>
        <w:t>被誉为“图学界奥林匹克”的成图大赛已成功举办12届，大赛得到了许多领军人物的鼎力支持和众多高校的普遍重视。大赛由谭建荣院士担任总指导，陆国栋、邵立康等知名专家教授担任执委。大赛吸引了上海交通大学、哈尔滨工业大学、武汉大学、华中科技大学、香港城市大学、华南理工大学、重庆大学、国防科学技术大学等诸多名校踊跃参赛。每年由几十万名预赛学生脱颖而出的决赛选手许多已成为各界的技术精英，众多指导教师受到表彰奖励，很多参赛高校以此凝练出成绩斐然的教学成果。</w:t>
      </w:r>
    </w:p>
    <w:p w14:paraId="6B904B46" w14:textId="77777777" w:rsidR="00C75513" w:rsidRPr="00C37769" w:rsidRDefault="00C75513"/>
    <w:sectPr w:rsidR="00C75513" w:rsidRPr="00C37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EF21" w14:textId="77777777" w:rsidR="00410921" w:rsidRDefault="00410921" w:rsidP="00C37769">
      <w:r>
        <w:separator/>
      </w:r>
    </w:p>
  </w:endnote>
  <w:endnote w:type="continuationSeparator" w:id="0">
    <w:p w14:paraId="33BFBA6B" w14:textId="77777777" w:rsidR="00410921" w:rsidRDefault="00410921" w:rsidP="00C3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80E6" w14:textId="77777777" w:rsidR="00410921" w:rsidRDefault="00410921" w:rsidP="00C37769">
      <w:r>
        <w:separator/>
      </w:r>
    </w:p>
  </w:footnote>
  <w:footnote w:type="continuationSeparator" w:id="0">
    <w:p w14:paraId="024BCDEB" w14:textId="77777777" w:rsidR="00410921" w:rsidRDefault="00410921" w:rsidP="00C3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2F"/>
    <w:rsid w:val="00410921"/>
    <w:rsid w:val="005A7D85"/>
    <w:rsid w:val="00A45E2F"/>
    <w:rsid w:val="00C37769"/>
    <w:rsid w:val="00C7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155739-98DE-4A3C-86F9-5D22EB0B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769"/>
    <w:rPr>
      <w:sz w:val="18"/>
      <w:szCs w:val="18"/>
    </w:rPr>
  </w:style>
  <w:style w:type="paragraph" w:styleId="a5">
    <w:name w:val="footer"/>
    <w:basedOn w:val="a"/>
    <w:link w:val="a6"/>
    <w:uiPriority w:val="99"/>
    <w:unhideWhenUsed/>
    <w:rsid w:val="00C37769"/>
    <w:pPr>
      <w:tabs>
        <w:tab w:val="center" w:pos="4153"/>
        <w:tab w:val="right" w:pos="8306"/>
      </w:tabs>
      <w:snapToGrid w:val="0"/>
      <w:jc w:val="left"/>
    </w:pPr>
    <w:rPr>
      <w:sz w:val="18"/>
      <w:szCs w:val="18"/>
    </w:rPr>
  </w:style>
  <w:style w:type="character" w:customStyle="1" w:styleId="a6">
    <w:name w:val="页脚 字符"/>
    <w:basedOn w:val="a0"/>
    <w:link w:val="a5"/>
    <w:uiPriority w:val="99"/>
    <w:rsid w:val="00C37769"/>
    <w:rPr>
      <w:sz w:val="18"/>
      <w:szCs w:val="18"/>
    </w:rPr>
  </w:style>
  <w:style w:type="paragraph" w:styleId="a7">
    <w:name w:val="Normal (Web)"/>
    <w:basedOn w:val="a"/>
    <w:uiPriority w:val="99"/>
    <w:semiHidden/>
    <w:unhideWhenUsed/>
    <w:rsid w:val="00C37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yan</dc:creator>
  <cp:keywords/>
  <dc:description/>
  <cp:lastModifiedBy>feng yan</cp:lastModifiedBy>
  <cp:revision>2</cp:revision>
  <dcterms:created xsi:type="dcterms:W3CDTF">2022-02-26T09:22:00Z</dcterms:created>
  <dcterms:modified xsi:type="dcterms:W3CDTF">2022-02-26T09:23:00Z</dcterms:modified>
</cp:coreProperties>
</file>